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5529"/>
      </w:tblGrid>
      <w:tr w:rsidR="00C6394C" w:rsidTr="00F968BE">
        <w:tc>
          <w:tcPr>
            <w:tcW w:w="4360" w:type="dxa"/>
          </w:tcPr>
          <w:p w:rsidR="00C6394C" w:rsidRDefault="00125547" w:rsidP="00386584">
            <w:r>
              <w:t>2016</w:t>
            </w:r>
            <w:r w:rsidR="00386584">
              <w:t xml:space="preserve"> m. rugsėjo</w:t>
            </w:r>
            <w:r w:rsidR="00126735">
              <w:t xml:space="preserve"> </w:t>
            </w:r>
            <w:r w:rsidR="00716A9C">
              <w:t>2</w:t>
            </w:r>
            <w:r w:rsidR="00386584">
              <w:t xml:space="preserve"> d. </w:t>
            </w:r>
          </w:p>
        </w:tc>
        <w:tc>
          <w:tcPr>
            <w:tcW w:w="5529" w:type="dxa"/>
          </w:tcPr>
          <w:p w:rsidR="00C6394C" w:rsidRDefault="00386584" w:rsidP="00C6394C">
            <w:pPr>
              <w:jc w:val="right"/>
            </w:pPr>
            <w:r>
              <w:t>Pranešimas žiniasklaidai</w:t>
            </w:r>
          </w:p>
        </w:tc>
      </w:tr>
    </w:tbl>
    <w:p w:rsidR="008E3759" w:rsidRPr="008E3759" w:rsidRDefault="00091102" w:rsidP="008E3759">
      <w:pPr>
        <w:pStyle w:val="NormalWeb"/>
        <w:shd w:val="clear" w:color="auto" w:fill="FFFFFF"/>
        <w:spacing w:line="276" w:lineRule="auto"/>
        <w:jc w:val="center"/>
        <w:rPr>
          <w:rStyle w:val="Strong"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 xml:space="preserve">Tinklų kūrėjai </w:t>
      </w:r>
      <w:r w:rsidR="00B135A1">
        <w:rPr>
          <w:rStyle w:val="Strong"/>
          <w:color w:val="000000"/>
          <w:sz w:val="28"/>
          <w:szCs w:val="28"/>
        </w:rPr>
        <w:t>laukiami</w:t>
      </w:r>
      <w:r w:rsidR="008E3759" w:rsidRPr="008E3759">
        <w:rPr>
          <w:rStyle w:val="Strong"/>
          <w:color w:val="000000"/>
          <w:sz w:val="28"/>
          <w:szCs w:val="28"/>
        </w:rPr>
        <w:t xml:space="preserve"> </w:t>
      </w:r>
      <w:r w:rsidR="00386584">
        <w:rPr>
          <w:rStyle w:val="Strong"/>
          <w:color w:val="000000"/>
          <w:sz w:val="28"/>
          <w:szCs w:val="28"/>
        </w:rPr>
        <w:t>„</w:t>
      </w:r>
      <w:proofErr w:type="spellStart"/>
      <w:r w:rsidR="008E3759" w:rsidRPr="008E3759">
        <w:rPr>
          <w:rStyle w:val="Strong"/>
          <w:color w:val="000000"/>
          <w:sz w:val="28"/>
          <w:szCs w:val="28"/>
        </w:rPr>
        <w:t>netWORKING</w:t>
      </w:r>
      <w:proofErr w:type="spellEnd"/>
      <w:r w:rsidR="00386584">
        <w:rPr>
          <w:rStyle w:val="Strong"/>
          <w:color w:val="000000"/>
          <w:sz w:val="28"/>
          <w:szCs w:val="28"/>
        </w:rPr>
        <w:t>“</w:t>
      </w:r>
      <w:r w:rsidR="00B135A1">
        <w:rPr>
          <w:rStyle w:val="Strong"/>
          <w:color w:val="000000"/>
          <w:sz w:val="28"/>
          <w:szCs w:val="28"/>
        </w:rPr>
        <w:t xml:space="preserve"> renginyje</w:t>
      </w:r>
    </w:p>
    <w:p w:rsidR="008E3759" w:rsidRPr="008E3759" w:rsidRDefault="00386584" w:rsidP="008E3759">
      <w:pPr>
        <w:pStyle w:val="NormalWeb"/>
        <w:shd w:val="clear" w:color="auto" w:fill="FFFFFF"/>
        <w:spacing w:line="276" w:lineRule="auto"/>
        <w:jc w:val="both"/>
        <w:rPr>
          <w:rStyle w:val="Strong"/>
          <w:color w:val="000000"/>
        </w:rPr>
      </w:pPr>
      <w:r>
        <w:rPr>
          <w:rStyle w:val="Strong"/>
          <w:color w:val="000000"/>
        </w:rPr>
        <w:t>Rugsėjo 24 d. nuo 12:00 val. koncertų salėje „</w:t>
      </w:r>
      <w:proofErr w:type="spellStart"/>
      <w:r w:rsidRPr="008E3759">
        <w:rPr>
          <w:rStyle w:val="Strong"/>
          <w:color w:val="000000"/>
        </w:rPr>
        <w:t>Lielais</w:t>
      </w:r>
      <w:proofErr w:type="spellEnd"/>
      <w:r w:rsidRPr="008E3759">
        <w:rPr>
          <w:rStyle w:val="Strong"/>
          <w:color w:val="000000"/>
        </w:rPr>
        <w:t xml:space="preserve"> </w:t>
      </w:r>
      <w:proofErr w:type="spellStart"/>
      <w:r w:rsidRPr="008E3759">
        <w:rPr>
          <w:rStyle w:val="Strong"/>
          <w:color w:val="000000"/>
        </w:rPr>
        <w:t>dzintars</w:t>
      </w:r>
      <w:proofErr w:type="spellEnd"/>
      <w:r>
        <w:rPr>
          <w:rStyle w:val="Strong"/>
          <w:color w:val="000000"/>
        </w:rPr>
        <w:t>“</w:t>
      </w:r>
      <w:r w:rsidRPr="008E3759">
        <w:rPr>
          <w:rStyle w:val="Strong"/>
          <w:color w:val="000000"/>
        </w:rPr>
        <w:t xml:space="preserve"> (</w:t>
      </w:r>
      <w:proofErr w:type="spellStart"/>
      <w:r w:rsidRPr="008E3759">
        <w:rPr>
          <w:rStyle w:val="Strong"/>
          <w:color w:val="000000"/>
        </w:rPr>
        <w:t>Radio</w:t>
      </w:r>
      <w:proofErr w:type="spellEnd"/>
      <w:r w:rsidRPr="008E3759">
        <w:rPr>
          <w:rStyle w:val="Strong"/>
          <w:color w:val="000000"/>
        </w:rPr>
        <w:t xml:space="preserve"> </w:t>
      </w:r>
      <w:proofErr w:type="spellStart"/>
      <w:r w:rsidRPr="008E3759">
        <w:rPr>
          <w:rStyle w:val="Strong"/>
          <w:color w:val="000000"/>
        </w:rPr>
        <w:t>ielā</w:t>
      </w:r>
      <w:proofErr w:type="spellEnd"/>
      <w:r w:rsidRPr="008E3759">
        <w:rPr>
          <w:rStyle w:val="Strong"/>
          <w:color w:val="000000"/>
        </w:rPr>
        <w:t xml:space="preserve"> 8, Liep</w:t>
      </w:r>
      <w:r>
        <w:rPr>
          <w:rStyle w:val="Strong"/>
          <w:color w:val="000000"/>
        </w:rPr>
        <w:t>oja</w:t>
      </w:r>
      <w:r w:rsidRPr="008E3759">
        <w:rPr>
          <w:rStyle w:val="Strong"/>
          <w:color w:val="000000"/>
        </w:rPr>
        <w:t>)</w:t>
      </w:r>
      <w:r>
        <w:rPr>
          <w:rStyle w:val="Strong"/>
          <w:color w:val="000000"/>
        </w:rPr>
        <w:t xml:space="preserve"> vyks tinklų kūrimui </w:t>
      </w:r>
      <w:r w:rsidR="00CA6B4B">
        <w:rPr>
          <w:rStyle w:val="Strong"/>
          <w:color w:val="000000"/>
        </w:rPr>
        <w:t xml:space="preserve">sferai </w:t>
      </w:r>
      <w:r>
        <w:rPr>
          <w:rStyle w:val="Strong"/>
          <w:color w:val="000000"/>
        </w:rPr>
        <w:t>skirtas renginys „</w:t>
      </w:r>
      <w:proofErr w:type="spellStart"/>
      <w:r w:rsidRPr="008E3759">
        <w:rPr>
          <w:rStyle w:val="Strong"/>
          <w:color w:val="000000"/>
        </w:rPr>
        <w:t>netWORKING</w:t>
      </w:r>
      <w:proofErr w:type="spellEnd"/>
      <w:r>
        <w:rPr>
          <w:rStyle w:val="Strong"/>
          <w:color w:val="000000"/>
        </w:rPr>
        <w:t>“</w:t>
      </w:r>
      <w:r w:rsidR="00481F21">
        <w:rPr>
          <w:rStyle w:val="Strong"/>
          <w:color w:val="000000"/>
        </w:rPr>
        <w:t xml:space="preserve"> (vienas Baltų vienybės dienos programinių renginių). Renginyje kviečiami dalyvauti kultūros, verslo, nevalstybinio sektoriaus ir švietimo sričių atstovai. </w:t>
      </w:r>
    </w:p>
    <w:p w:rsidR="008E3759" w:rsidRPr="008E3759" w:rsidRDefault="00481F21" w:rsidP="008E3759">
      <w:pPr>
        <w:pStyle w:val="NormalWeb"/>
        <w:shd w:val="clear" w:color="auto" w:fill="FFFFFF"/>
        <w:spacing w:line="276" w:lineRule="auto"/>
        <w:jc w:val="both"/>
        <w:rPr>
          <w:rStyle w:val="Strong"/>
          <w:b w:val="0"/>
          <w:color w:val="000000"/>
        </w:rPr>
      </w:pPr>
      <w:bookmarkStart w:id="0" w:name="_GoBack"/>
      <w:r>
        <w:rPr>
          <w:rStyle w:val="Strong"/>
          <w:b w:val="0"/>
          <w:color w:val="000000"/>
        </w:rPr>
        <w:t>„</w:t>
      </w:r>
      <w:proofErr w:type="spellStart"/>
      <w:r w:rsidR="008E3759" w:rsidRPr="008E3759">
        <w:rPr>
          <w:rStyle w:val="Strong"/>
          <w:b w:val="0"/>
          <w:color w:val="000000"/>
        </w:rPr>
        <w:t>netWORKING</w:t>
      </w:r>
      <w:proofErr w:type="spellEnd"/>
      <w:r>
        <w:rPr>
          <w:rStyle w:val="Strong"/>
          <w:b w:val="0"/>
          <w:color w:val="000000"/>
        </w:rPr>
        <w:t xml:space="preserve">“ </w:t>
      </w:r>
      <w:r w:rsidR="00091102">
        <w:rPr>
          <w:rStyle w:val="Strong"/>
          <w:b w:val="0"/>
          <w:color w:val="000000"/>
        </w:rPr>
        <w:t xml:space="preserve">renginys </w:t>
      </w:r>
      <w:r>
        <w:rPr>
          <w:rStyle w:val="Strong"/>
          <w:b w:val="0"/>
          <w:color w:val="000000"/>
        </w:rPr>
        <w:t>skirtas Latvijos ir Lietuvos organizacijoms bei tinklų kūrimo specialistams, ieškantiems naujų partnerių savo projektams</w:t>
      </w:r>
      <w:r w:rsidR="00091102">
        <w:rPr>
          <w:rStyle w:val="Strong"/>
          <w:b w:val="0"/>
          <w:color w:val="000000"/>
        </w:rPr>
        <w:t xml:space="preserve"> ir idėjoms</w:t>
      </w:r>
      <w:r>
        <w:rPr>
          <w:rStyle w:val="Strong"/>
          <w:b w:val="0"/>
          <w:color w:val="000000"/>
        </w:rPr>
        <w:t>. Norintys dalyvauti šiame renginyje iki rugsėjo 16 dienos tur</w:t>
      </w:r>
      <w:r w:rsidR="00CA6B4B">
        <w:rPr>
          <w:rStyle w:val="Strong"/>
          <w:b w:val="0"/>
          <w:color w:val="000000"/>
        </w:rPr>
        <w:t>i</w:t>
      </w:r>
      <w:r>
        <w:rPr>
          <w:rStyle w:val="Strong"/>
          <w:b w:val="0"/>
          <w:color w:val="000000"/>
        </w:rPr>
        <w:t xml:space="preserve"> užpildyti dalyvio anketą, kurią galima rasti </w:t>
      </w:r>
      <w:r w:rsidR="00B135A1">
        <w:rPr>
          <w:rStyle w:val="Strong"/>
          <w:b w:val="0"/>
          <w:color w:val="000000"/>
        </w:rPr>
        <w:t>internet</w:t>
      </w:r>
      <w:r w:rsidR="00CA6B4B">
        <w:rPr>
          <w:rStyle w:val="Strong"/>
          <w:b w:val="0"/>
          <w:color w:val="000000"/>
        </w:rPr>
        <w:t>e</w:t>
      </w:r>
      <w:r w:rsidR="00B135A1">
        <w:rPr>
          <w:rStyle w:val="Strong"/>
          <w:b w:val="0"/>
          <w:color w:val="000000"/>
        </w:rPr>
        <w:t xml:space="preserve"> </w:t>
      </w:r>
      <w:r>
        <w:rPr>
          <w:rStyle w:val="Strong"/>
          <w:b w:val="0"/>
          <w:color w:val="000000"/>
        </w:rPr>
        <w:t>adresu</w:t>
      </w:r>
      <w:r w:rsidR="008E3759" w:rsidRPr="008E3759">
        <w:rPr>
          <w:rStyle w:val="Strong"/>
          <w:b w:val="0"/>
          <w:color w:val="000000"/>
        </w:rPr>
        <w:t>:  http://ej.uz/netWORKING</w:t>
      </w:r>
    </w:p>
    <w:p w:rsidR="008E3759" w:rsidRPr="008E3759" w:rsidRDefault="00091102" w:rsidP="008E3759">
      <w:pPr>
        <w:pStyle w:val="NormalWeb"/>
        <w:shd w:val="clear" w:color="auto" w:fill="FFFFFF"/>
        <w:spacing w:line="276" w:lineRule="auto"/>
        <w:jc w:val="both"/>
        <w:rPr>
          <w:rStyle w:val="Strong"/>
          <w:b w:val="0"/>
          <w:color w:val="000000"/>
        </w:rPr>
      </w:pPr>
      <w:r>
        <w:rPr>
          <w:rStyle w:val="Strong"/>
          <w:b w:val="0"/>
          <w:color w:val="000000"/>
        </w:rPr>
        <w:t xml:space="preserve">Dalyvių laukia dvi valandas truksiantys intensyvūs </w:t>
      </w:r>
      <w:r w:rsidR="00481F21">
        <w:rPr>
          <w:rStyle w:val="Strong"/>
          <w:b w:val="0"/>
          <w:color w:val="000000"/>
        </w:rPr>
        <w:t>„verslo susitikimai“</w:t>
      </w:r>
      <w:r w:rsidR="008E3759" w:rsidRPr="008E3759">
        <w:rPr>
          <w:rStyle w:val="Strong"/>
          <w:b w:val="0"/>
          <w:color w:val="000000"/>
        </w:rPr>
        <w:t xml:space="preserve">, </w:t>
      </w:r>
      <w:r>
        <w:rPr>
          <w:rStyle w:val="Strong"/>
          <w:b w:val="0"/>
          <w:color w:val="000000"/>
        </w:rPr>
        <w:t>kad kiekvienas iš atvykusiųjų galėtų rasti bent po vieną naują partnerį.</w:t>
      </w:r>
      <w:r w:rsidR="008E3759" w:rsidRPr="008E3759">
        <w:rPr>
          <w:rStyle w:val="Strong"/>
          <w:b w:val="0"/>
          <w:color w:val="000000"/>
        </w:rPr>
        <w:t xml:space="preserve"> </w:t>
      </w:r>
      <w:r>
        <w:rPr>
          <w:rStyle w:val="Strong"/>
          <w:b w:val="0"/>
          <w:color w:val="000000"/>
        </w:rPr>
        <w:t xml:space="preserve">Taip pat bus teikiama aktuali informacija apie </w:t>
      </w:r>
      <w:r w:rsidR="00B135A1">
        <w:rPr>
          <w:rStyle w:val="Strong"/>
          <w:b w:val="0"/>
          <w:color w:val="000000"/>
        </w:rPr>
        <w:t xml:space="preserve">tarptautinius fondus ir kitus šaltinius </w:t>
      </w:r>
      <w:r>
        <w:rPr>
          <w:rStyle w:val="Strong"/>
          <w:b w:val="0"/>
          <w:color w:val="000000"/>
        </w:rPr>
        <w:t xml:space="preserve">Latvijos – Lietuvos </w:t>
      </w:r>
      <w:r w:rsidR="00B135A1">
        <w:rPr>
          <w:rStyle w:val="Strong"/>
          <w:b w:val="0"/>
          <w:color w:val="000000"/>
        </w:rPr>
        <w:t xml:space="preserve">2014 – 2020 m. </w:t>
      </w:r>
      <w:r>
        <w:rPr>
          <w:rStyle w:val="Strong"/>
          <w:b w:val="0"/>
          <w:color w:val="000000"/>
        </w:rPr>
        <w:t>programoms finansuoti</w:t>
      </w:r>
      <w:r w:rsidR="008E3759" w:rsidRPr="008E3759">
        <w:rPr>
          <w:rStyle w:val="Strong"/>
          <w:b w:val="0"/>
          <w:color w:val="000000"/>
        </w:rPr>
        <w:t xml:space="preserve">. </w:t>
      </w:r>
    </w:p>
    <w:p w:rsidR="008E3759" w:rsidRPr="008E3759" w:rsidRDefault="00091102" w:rsidP="008E3759">
      <w:pPr>
        <w:pStyle w:val="NormalWeb"/>
        <w:shd w:val="clear" w:color="auto" w:fill="FFFFFF"/>
        <w:spacing w:line="276" w:lineRule="auto"/>
        <w:jc w:val="both"/>
        <w:rPr>
          <w:rStyle w:val="Strong"/>
          <w:b w:val="0"/>
          <w:color w:val="000000"/>
        </w:rPr>
      </w:pPr>
      <w:r>
        <w:rPr>
          <w:rStyle w:val="Strong"/>
          <w:b w:val="0"/>
          <w:color w:val="000000"/>
        </w:rPr>
        <w:t xml:space="preserve">Pagrindinė (darbinė) renginio kalba – anglų, tačiau individualūs pokalbiai galės vykti latvių, lietuvių, rusų ir kitomis kalbomis. </w:t>
      </w:r>
    </w:p>
    <w:bookmarkEnd w:id="0"/>
    <w:p w:rsidR="00854856" w:rsidRPr="00D415FE" w:rsidRDefault="00854856" w:rsidP="000F666F"/>
    <w:sectPr w:rsidR="00854856" w:rsidRPr="00D415FE" w:rsidSect="0074311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1134" w:footer="1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269" w:rsidRDefault="003A7269" w:rsidP="009258C8">
      <w:r>
        <w:separator/>
      </w:r>
    </w:p>
  </w:endnote>
  <w:endnote w:type="continuationSeparator" w:id="0">
    <w:p w:rsidR="003A7269" w:rsidRDefault="003A7269" w:rsidP="0092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D4C" w:rsidRPr="00765476" w:rsidRDefault="00E90D4C" w:rsidP="006E5122">
    <w:pPr>
      <w:pStyle w:val="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EC1" w:rsidRDefault="00F70EC1">
    <w:pPr>
      <w:pStyle w:val="Footer"/>
    </w:pPr>
  </w:p>
  <w:p w:rsidR="00F70EC1" w:rsidRDefault="00F70EC1" w:rsidP="00F70EC1">
    <w:pPr>
      <w:pStyle w:val="Footer"/>
      <w:tabs>
        <w:tab w:val="clear" w:pos="8306"/>
        <w:tab w:val="left" w:pos="415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269" w:rsidRDefault="003A7269" w:rsidP="009258C8">
      <w:r>
        <w:separator/>
      </w:r>
    </w:p>
  </w:footnote>
  <w:footnote w:type="continuationSeparator" w:id="0">
    <w:p w:rsidR="003A7269" w:rsidRDefault="003A7269" w:rsidP="00925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736" w:rsidRDefault="00965736" w:rsidP="0096573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09C" w:rsidRDefault="00EB209C" w:rsidP="00EB209C">
    <w:pPr>
      <w:pStyle w:val="Header"/>
      <w:tabs>
        <w:tab w:val="left" w:pos="3828"/>
      </w:tabs>
      <w:jc w:val="center"/>
    </w:pPr>
    <w:r>
      <w:rPr>
        <w:noProof/>
        <w:lang w:eastAsia="lt-LT"/>
      </w:rPr>
      <w:drawing>
        <wp:inline distT="0" distB="0" distL="0" distR="0" wp14:anchorId="165A78FD" wp14:editId="27E045A6">
          <wp:extent cx="576000" cy="687484"/>
          <wp:effectExtent l="0" t="0" r="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rbon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687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209C" w:rsidRPr="00E12C26" w:rsidRDefault="00EB209C" w:rsidP="00EB209C">
    <w:pPr>
      <w:pStyle w:val="Header"/>
      <w:jc w:val="center"/>
      <w:rPr>
        <w:sz w:val="10"/>
      </w:rPr>
    </w:pPr>
  </w:p>
  <w:p w:rsidR="00EB209C" w:rsidRDefault="00EB209C" w:rsidP="00EB209C">
    <w:pPr>
      <w:pStyle w:val="Header"/>
      <w:jc w:val="center"/>
      <w:rPr>
        <w:rFonts w:ascii="Times New Roman" w:hAnsi="Times New Roman" w:cs="Times New Roman"/>
        <w:sz w:val="24"/>
      </w:rPr>
    </w:pPr>
    <w:r w:rsidRPr="00965736">
      <w:rPr>
        <w:rFonts w:ascii="Times New Roman" w:hAnsi="Times New Roman" w:cs="Times New Roman"/>
        <w:sz w:val="20"/>
      </w:rPr>
      <w:t>LATVIJAS REPUBLIKA</w:t>
    </w:r>
    <w:r w:rsidRPr="00C071D9">
      <w:rPr>
        <w:rFonts w:ascii="Times New Roman" w:hAnsi="Times New Roman" w:cs="Times New Roman"/>
      </w:rPr>
      <w:br/>
    </w:r>
    <w:r w:rsidRPr="00C071D9">
      <w:rPr>
        <w:rFonts w:ascii="Times New Roman" w:hAnsi="Times New Roman" w:cs="Times New Roman"/>
        <w:sz w:val="24"/>
      </w:rPr>
      <w:t xml:space="preserve">LIEPĀJAS PILSĒTAS </w:t>
    </w:r>
    <w:r w:rsidR="0095641A">
      <w:rPr>
        <w:rFonts w:ascii="Times New Roman" w:hAnsi="Times New Roman" w:cs="Times New Roman"/>
        <w:sz w:val="24"/>
      </w:rPr>
      <w:t>PAŠVALDĪBAS IESTĀDE</w:t>
    </w:r>
  </w:p>
  <w:p w:rsidR="0095641A" w:rsidRPr="0095641A" w:rsidRDefault="0095641A" w:rsidP="00EB209C">
    <w:pPr>
      <w:pStyle w:val="Header"/>
      <w:jc w:val="center"/>
      <w:rPr>
        <w:rFonts w:ascii="Times New Roman" w:hAnsi="Times New Roman" w:cs="Times New Roman"/>
        <w:b/>
        <w:sz w:val="24"/>
      </w:rPr>
    </w:pPr>
    <w:r w:rsidRPr="0095641A">
      <w:rPr>
        <w:rFonts w:ascii="Times New Roman" w:hAnsi="Times New Roman" w:cs="Times New Roman"/>
        <w:b/>
        <w:sz w:val="24"/>
      </w:rPr>
      <w:t>“KULTŪRAS PĀRVALDE”</w:t>
    </w:r>
  </w:p>
  <w:p w:rsidR="0095641A" w:rsidRPr="0095641A" w:rsidRDefault="0095641A" w:rsidP="0095641A">
    <w:pPr>
      <w:jc w:val="center"/>
      <w:rPr>
        <w:b/>
        <w:lang w:eastAsia="en-US"/>
      </w:rPr>
    </w:pPr>
    <w:r w:rsidRPr="0095641A">
      <w:rPr>
        <w:b/>
        <w:lang w:eastAsia="en-US"/>
      </w:rPr>
      <w:t>________________________________________________________________________</w:t>
    </w:r>
  </w:p>
  <w:p w:rsidR="0095641A" w:rsidRPr="0095641A" w:rsidRDefault="0095641A" w:rsidP="0095641A">
    <w:pPr>
      <w:jc w:val="center"/>
      <w:rPr>
        <w:sz w:val="20"/>
        <w:szCs w:val="20"/>
        <w:lang w:eastAsia="en-US"/>
      </w:rPr>
    </w:pPr>
    <w:proofErr w:type="spellStart"/>
    <w:r w:rsidRPr="0095641A">
      <w:rPr>
        <w:sz w:val="20"/>
        <w:szCs w:val="20"/>
        <w:lang w:eastAsia="en-US"/>
      </w:rPr>
      <w:t>Reģ</w:t>
    </w:r>
    <w:proofErr w:type="spellEnd"/>
    <w:r w:rsidRPr="0095641A">
      <w:rPr>
        <w:sz w:val="20"/>
        <w:szCs w:val="20"/>
        <w:lang w:eastAsia="en-US"/>
      </w:rPr>
      <w:t>. Nr.</w:t>
    </w:r>
    <w:smartTag w:uri="urn:schemas-microsoft-com:office:smarttags" w:element="phone">
      <w:smartTagPr>
        <w:attr w:name="Key_1" w:val="Value_2"/>
      </w:smartTagPr>
      <w:smartTag w:uri="schemas-tilde-lv/tildestengine" w:element="phone">
        <w:smartTagPr>
          <w:attr w:name="phone_number" w:val="2008987"/>
          <w:attr w:name="phone_prefix" w:val="9000"/>
        </w:smartTagPr>
        <w:r w:rsidRPr="0095641A">
          <w:rPr>
            <w:sz w:val="20"/>
            <w:szCs w:val="20"/>
            <w:lang w:eastAsia="en-US"/>
          </w:rPr>
          <w:t>90002008987</w:t>
        </w:r>
      </w:smartTag>
    </w:smartTag>
    <w:r w:rsidRPr="0095641A">
      <w:rPr>
        <w:sz w:val="20"/>
        <w:szCs w:val="20"/>
        <w:lang w:eastAsia="en-US"/>
      </w:rPr>
      <w:t xml:space="preserve">; </w:t>
    </w:r>
  </w:p>
  <w:p w:rsidR="0095641A" w:rsidRPr="0095641A" w:rsidRDefault="0095641A" w:rsidP="0095641A">
    <w:pPr>
      <w:jc w:val="center"/>
      <w:rPr>
        <w:sz w:val="20"/>
        <w:szCs w:val="20"/>
        <w:lang w:eastAsia="en-US"/>
      </w:rPr>
    </w:pPr>
    <w:proofErr w:type="spellStart"/>
    <w:r w:rsidRPr="0095641A">
      <w:rPr>
        <w:sz w:val="20"/>
        <w:szCs w:val="20"/>
        <w:lang w:eastAsia="en-US"/>
      </w:rPr>
      <w:t>Rožu</w:t>
    </w:r>
    <w:proofErr w:type="spellEnd"/>
    <w:r w:rsidRPr="0095641A">
      <w:rPr>
        <w:sz w:val="20"/>
        <w:szCs w:val="20"/>
        <w:lang w:eastAsia="en-US"/>
      </w:rPr>
      <w:t xml:space="preserve"> </w:t>
    </w:r>
    <w:proofErr w:type="spellStart"/>
    <w:r w:rsidRPr="0095641A">
      <w:rPr>
        <w:sz w:val="20"/>
        <w:szCs w:val="20"/>
        <w:lang w:eastAsia="en-US"/>
      </w:rPr>
      <w:t>ielā</w:t>
    </w:r>
    <w:proofErr w:type="spellEnd"/>
    <w:r w:rsidRPr="0095641A">
      <w:rPr>
        <w:sz w:val="20"/>
        <w:szCs w:val="20"/>
        <w:lang w:eastAsia="en-US"/>
      </w:rPr>
      <w:t xml:space="preserve"> 6, </w:t>
    </w:r>
    <w:proofErr w:type="spellStart"/>
    <w:r w:rsidRPr="0095641A">
      <w:rPr>
        <w:sz w:val="20"/>
        <w:szCs w:val="20"/>
        <w:lang w:eastAsia="en-US"/>
      </w:rPr>
      <w:t>Liepājā</w:t>
    </w:r>
    <w:proofErr w:type="spellEnd"/>
    <w:r w:rsidRPr="0095641A">
      <w:rPr>
        <w:sz w:val="20"/>
        <w:szCs w:val="20"/>
        <w:lang w:eastAsia="en-US"/>
      </w:rPr>
      <w:t xml:space="preserve">, LV-3401, </w:t>
    </w:r>
    <w:proofErr w:type="spellStart"/>
    <w:r w:rsidRPr="0095641A">
      <w:rPr>
        <w:sz w:val="20"/>
        <w:szCs w:val="20"/>
        <w:lang w:eastAsia="en-US"/>
      </w:rPr>
      <w:t>tālrunis</w:t>
    </w:r>
    <w:proofErr w:type="spellEnd"/>
    <w:r w:rsidRPr="0095641A">
      <w:rPr>
        <w:sz w:val="20"/>
        <w:szCs w:val="20"/>
        <w:lang w:eastAsia="en-US"/>
      </w:rPr>
      <w:t xml:space="preserve"> 63483939; e-</w:t>
    </w:r>
    <w:proofErr w:type="spellStart"/>
    <w:r w:rsidRPr="0095641A">
      <w:rPr>
        <w:sz w:val="20"/>
        <w:szCs w:val="20"/>
        <w:lang w:eastAsia="en-US"/>
      </w:rPr>
      <w:t>pasts</w:t>
    </w:r>
    <w:proofErr w:type="spellEnd"/>
    <w:r w:rsidRPr="0095641A">
      <w:rPr>
        <w:sz w:val="20"/>
        <w:szCs w:val="20"/>
        <w:lang w:eastAsia="en-US"/>
      </w:rPr>
      <w:t xml:space="preserve">: </w:t>
    </w:r>
    <w:hyperlink r:id="rId2" w:history="1">
      <w:proofErr w:type="spellStart"/>
      <w:r w:rsidRPr="0095641A">
        <w:rPr>
          <w:color w:val="0000FF"/>
          <w:sz w:val="20"/>
          <w:szCs w:val="20"/>
          <w:u w:val="single"/>
          <w:lang w:eastAsia="en-US"/>
        </w:rPr>
        <w:t>liepajaskultura</w:t>
      </w:r>
      <w:proofErr w:type="spellEnd"/>
      <w:r w:rsidRPr="0095641A">
        <w:rPr>
          <w:color w:val="0000FF"/>
          <w:sz w:val="20"/>
          <w:szCs w:val="20"/>
          <w:u w:val="single"/>
          <w:lang w:eastAsia="en-US"/>
        </w:rPr>
        <w:t>@@dome.liepaja.lv</w:t>
      </w:r>
    </w:hyperlink>
  </w:p>
  <w:p w:rsidR="00EB209C" w:rsidRDefault="00EB2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956CF"/>
    <w:multiLevelType w:val="hybridMultilevel"/>
    <w:tmpl w:val="D6DC2C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431A6"/>
    <w:multiLevelType w:val="multilevel"/>
    <w:tmpl w:val="E3F4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623B44"/>
    <w:multiLevelType w:val="hybridMultilevel"/>
    <w:tmpl w:val="FB162AB4"/>
    <w:lvl w:ilvl="0" w:tplc="4DF06F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C8"/>
    <w:rsid w:val="0000154A"/>
    <w:rsid w:val="000246E3"/>
    <w:rsid w:val="00025499"/>
    <w:rsid w:val="00043BF1"/>
    <w:rsid w:val="00051438"/>
    <w:rsid w:val="000523B0"/>
    <w:rsid w:val="000571F3"/>
    <w:rsid w:val="00057657"/>
    <w:rsid w:val="00067C8C"/>
    <w:rsid w:val="00071838"/>
    <w:rsid w:val="00071FDE"/>
    <w:rsid w:val="0008210D"/>
    <w:rsid w:val="00083723"/>
    <w:rsid w:val="00091102"/>
    <w:rsid w:val="000C6C0F"/>
    <w:rsid w:val="000D60B6"/>
    <w:rsid w:val="000E6364"/>
    <w:rsid w:val="000F666F"/>
    <w:rsid w:val="000F761E"/>
    <w:rsid w:val="00104DFC"/>
    <w:rsid w:val="00125547"/>
    <w:rsid w:val="00126735"/>
    <w:rsid w:val="001455E6"/>
    <w:rsid w:val="00160A60"/>
    <w:rsid w:val="00165C38"/>
    <w:rsid w:val="00173B9B"/>
    <w:rsid w:val="001748F3"/>
    <w:rsid w:val="00177FA5"/>
    <w:rsid w:val="00190FFF"/>
    <w:rsid w:val="001978C3"/>
    <w:rsid w:val="001A0F4A"/>
    <w:rsid w:val="001A2F50"/>
    <w:rsid w:val="001A311E"/>
    <w:rsid w:val="001C448C"/>
    <w:rsid w:val="001E6C76"/>
    <w:rsid w:val="001F0C1D"/>
    <w:rsid w:val="001F1F15"/>
    <w:rsid w:val="001F2383"/>
    <w:rsid w:val="00200FA6"/>
    <w:rsid w:val="00237A72"/>
    <w:rsid w:val="002435CA"/>
    <w:rsid w:val="002461DF"/>
    <w:rsid w:val="00254652"/>
    <w:rsid w:val="00262620"/>
    <w:rsid w:val="00264CAB"/>
    <w:rsid w:val="00290F67"/>
    <w:rsid w:val="00295DBD"/>
    <w:rsid w:val="002A124D"/>
    <w:rsid w:val="002A30A3"/>
    <w:rsid w:val="002A4B70"/>
    <w:rsid w:val="002B5AEA"/>
    <w:rsid w:val="002B5C98"/>
    <w:rsid w:val="002B6C46"/>
    <w:rsid w:val="002C58FC"/>
    <w:rsid w:val="002F6A7A"/>
    <w:rsid w:val="003063DB"/>
    <w:rsid w:val="00310D7B"/>
    <w:rsid w:val="003250D6"/>
    <w:rsid w:val="00335FE5"/>
    <w:rsid w:val="0033774C"/>
    <w:rsid w:val="00342FF2"/>
    <w:rsid w:val="00354F51"/>
    <w:rsid w:val="003627B9"/>
    <w:rsid w:val="00370B76"/>
    <w:rsid w:val="00386584"/>
    <w:rsid w:val="003A7269"/>
    <w:rsid w:val="003C3979"/>
    <w:rsid w:val="003D56B0"/>
    <w:rsid w:val="003D6AFC"/>
    <w:rsid w:val="003F65BB"/>
    <w:rsid w:val="003F68B7"/>
    <w:rsid w:val="0040098B"/>
    <w:rsid w:val="004029F6"/>
    <w:rsid w:val="00412F14"/>
    <w:rsid w:val="00414C84"/>
    <w:rsid w:val="00422878"/>
    <w:rsid w:val="004243F0"/>
    <w:rsid w:val="00426CD6"/>
    <w:rsid w:val="00426D9B"/>
    <w:rsid w:val="004333E9"/>
    <w:rsid w:val="00436C14"/>
    <w:rsid w:val="0044260F"/>
    <w:rsid w:val="00444A3D"/>
    <w:rsid w:val="00447E0F"/>
    <w:rsid w:val="00454F2A"/>
    <w:rsid w:val="00456163"/>
    <w:rsid w:val="004575E1"/>
    <w:rsid w:val="00481F21"/>
    <w:rsid w:val="004846CC"/>
    <w:rsid w:val="00486A8E"/>
    <w:rsid w:val="00495927"/>
    <w:rsid w:val="004B3A6F"/>
    <w:rsid w:val="004D6007"/>
    <w:rsid w:val="004E2EB0"/>
    <w:rsid w:val="004E3A49"/>
    <w:rsid w:val="004E6652"/>
    <w:rsid w:val="004F24EE"/>
    <w:rsid w:val="004F2CE8"/>
    <w:rsid w:val="00512D8B"/>
    <w:rsid w:val="0051668A"/>
    <w:rsid w:val="00527B0B"/>
    <w:rsid w:val="00543B29"/>
    <w:rsid w:val="00546419"/>
    <w:rsid w:val="00566254"/>
    <w:rsid w:val="005774F8"/>
    <w:rsid w:val="00596624"/>
    <w:rsid w:val="005A3531"/>
    <w:rsid w:val="005B2EE3"/>
    <w:rsid w:val="005B4805"/>
    <w:rsid w:val="005B5B18"/>
    <w:rsid w:val="005E0637"/>
    <w:rsid w:val="005F5041"/>
    <w:rsid w:val="0060323C"/>
    <w:rsid w:val="00616BBA"/>
    <w:rsid w:val="00617C5C"/>
    <w:rsid w:val="00626349"/>
    <w:rsid w:val="00627001"/>
    <w:rsid w:val="006316D1"/>
    <w:rsid w:val="00633DE3"/>
    <w:rsid w:val="0063498B"/>
    <w:rsid w:val="006352A5"/>
    <w:rsid w:val="006434BD"/>
    <w:rsid w:val="00652DDC"/>
    <w:rsid w:val="00661894"/>
    <w:rsid w:val="0066304C"/>
    <w:rsid w:val="00666889"/>
    <w:rsid w:val="00671723"/>
    <w:rsid w:val="00672B91"/>
    <w:rsid w:val="00686A00"/>
    <w:rsid w:val="006A1A4F"/>
    <w:rsid w:val="006A2593"/>
    <w:rsid w:val="006A2A0C"/>
    <w:rsid w:val="006C1132"/>
    <w:rsid w:val="006C69D2"/>
    <w:rsid w:val="006D5BD5"/>
    <w:rsid w:val="006E09FB"/>
    <w:rsid w:val="006E5122"/>
    <w:rsid w:val="00716A9C"/>
    <w:rsid w:val="00731D59"/>
    <w:rsid w:val="00743116"/>
    <w:rsid w:val="007530E9"/>
    <w:rsid w:val="007532E1"/>
    <w:rsid w:val="00765476"/>
    <w:rsid w:val="007657E6"/>
    <w:rsid w:val="007716DF"/>
    <w:rsid w:val="00771C69"/>
    <w:rsid w:val="00772B80"/>
    <w:rsid w:val="00783EF5"/>
    <w:rsid w:val="0078606D"/>
    <w:rsid w:val="007A1270"/>
    <w:rsid w:val="007A3B13"/>
    <w:rsid w:val="007A72F9"/>
    <w:rsid w:val="007C3F28"/>
    <w:rsid w:val="007D5468"/>
    <w:rsid w:val="007F2DAE"/>
    <w:rsid w:val="00814145"/>
    <w:rsid w:val="00823D06"/>
    <w:rsid w:val="0083083F"/>
    <w:rsid w:val="00845EEA"/>
    <w:rsid w:val="00851668"/>
    <w:rsid w:val="00854856"/>
    <w:rsid w:val="00864702"/>
    <w:rsid w:val="00866212"/>
    <w:rsid w:val="008727D8"/>
    <w:rsid w:val="0087608E"/>
    <w:rsid w:val="00876669"/>
    <w:rsid w:val="00881A20"/>
    <w:rsid w:val="008905CD"/>
    <w:rsid w:val="00894A97"/>
    <w:rsid w:val="00896E7E"/>
    <w:rsid w:val="008A4045"/>
    <w:rsid w:val="008B5880"/>
    <w:rsid w:val="008B67B2"/>
    <w:rsid w:val="008C1824"/>
    <w:rsid w:val="008D0023"/>
    <w:rsid w:val="008E3759"/>
    <w:rsid w:val="008E3AD1"/>
    <w:rsid w:val="009022BF"/>
    <w:rsid w:val="00912938"/>
    <w:rsid w:val="00912C76"/>
    <w:rsid w:val="009258C8"/>
    <w:rsid w:val="0093079A"/>
    <w:rsid w:val="00953758"/>
    <w:rsid w:val="00955BFB"/>
    <w:rsid w:val="0095641A"/>
    <w:rsid w:val="009641AD"/>
    <w:rsid w:val="00965736"/>
    <w:rsid w:val="009738EF"/>
    <w:rsid w:val="00981E12"/>
    <w:rsid w:val="009820DA"/>
    <w:rsid w:val="009A231C"/>
    <w:rsid w:val="009A5617"/>
    <w:rsid w:val="009B2D64"/>
    <w:rsid w:val="009B5659"/>
    <w:rsid w:val="009E365C"/>
    <w:rsid w:val="009F4165"/>
    <w:rsid w:val="009F674C"/>
    <w:rsid w:val="00A04216"/>
    <w:rsid w:val="00A154B7"/>
    <w:rsid w:val="00A27DB1"/>
    <w:rsid w:val="00A34660"/>
    <w:rsid w:val="00A43292"/>
    <w:rsid w:val="00A55DB7"/>
    <w:rsid w:val="00A56EAF"/>
    <w:rsid w:val="00A627DA"/>
    <w:rsid w:val="00A76739"/>
    <w:rsid w:val="00A8500B"/>
    <w:rsid w:val="00A924AD"/>
    <w:rsid w:val="00A92E31"/>
    <w:rsid w:val="00AA61B4"/>
    <w:rsid w:val="00AB31C1"/>
    <w:rsid w:val="00AB4434"/>
    <w:rsid w:val="00AB6E2E"/>
    <w:rsid w:val="00AC56BA"/>
    <w:rsid w:val="00AC6F8C"/>
    <w:rsid w:val="00AE1A32"/>
    <w:rsid w:val="00AE2B0F"/>
    <w:rsid w:val="00AF23FD"/>
    <w:rsid w:val="00B06E11"/>
    <w:rsid w:val="00B108D7"/>
    <w:rsid w:val="00B11BDD"/>
    <w:rsid w:val="00B135A1"/>
    <w:rsid w:val="00B15588"/>
    <w:rsid w:val="00B2257F"/>
    <w:rsid w:val="00B25192"/>
    <w:rsid w:val="00B30FF0"/>
    <w:rsid w:val="00B51DD6"/>
    <w:rsid w:val="00B52A2E"/>
    <w:rsid w:val="00B65460"/>
    <w:rsid w:val="00B96D9D"/>
    <w:rsid w:val="00B97A1E"/>
    <w:rsid w:val="00BA19DA"/>
    <w:rsid w:val="00BA4554"/>
    <w:rsid w:val="00C25B6C"/>
    <w:rsid w:val="00C26F1E"/>
    <w:rsid w:val="00C313D8"/>
    <w:rsid w:val="00C446CD"/>
    <w:rsid w:val="00C47599"/>
    <w:rsid w:val="00C55160"/>
    <w:rsid w:val="00C6394C"/>
    <w:rsid w:val="00C8019C"/>
    <w:rsid w:val="00C82B5C"/>
    <w:rsid w:val="00C87755"/>
    <w:rsid w:val="00C9164E"/>
    <w:rsid w:val="00CA1250"/>
    <w:rsid w:val="00CA3645"/>
    <w:rsid w:val="00CA4BAD"/>
    <w:rsid w:val="00CA6B4B"/>
    <w:rsid w:val="00CC3DAC"/>
    <w:rsid w:val="00CD1907"/>
    <w:rsid w:val="00CE7E57"/>
    <w:rsid w:val="00CF1C76"/>
    <w:rsid w:val="00CF2F6F"/>
    <w:rsid w:val="00D03C2E"/>
    <w:rsid w:val="00D22592"/>
    <w:rsid w:val="00D2282C"/>
    <w:rsid w:val="00D25DF2"/>
    <w:rsid w:val="00D415FE"/>
    <w:rsid w:val="00D8526D"/>
    <w:rsid w:val="00D8586A"/>
    <w:rsid w:val="00D90D12"/>
    <w:rsid w:val="00D95963"/>
    <w:rsid w:val="00DB05E0"/>
    <w:rsid w:val="00DC37D9"/>
    <w:rsid w:val="00DC7381"/>
    <w:rsid w:val="00DD04AD"/>
    <w:rsid w:val="00DD320A"/>
    <w:rsid w:val="00DE094F"/>
    <w:rsid w:val="00DE53A4"/>
    <w:rsid w:val="00DF7405"/>
    <w:rsid w:val="00E13E07"/>
    <w:rsid w:val="00E178B4"/>
    <w:rsid w:val="00E30C5E"/>
    <w:rsid w:val="00E3394D"/>
    <w:rsid w:val="00E46276"/>
    <w:rsid w:val="00E471EA"/>
    <w:rsid w:val="00E61699"/>
    <w:rsid w:val="00E77054"/>
    <w:rsid w:val="00E82346"/>
    <w:rsid w:val="00E90D4C"/>
    <w:rsid w:val="00E922CC"/>
    <w:rsid w:val="00E92573"/>
    <w:rsid w:val="00E97240"/>
    <w:rsid w:val="00EB209C"/>
    <w:rsid w:val="00EB403F"/>
    <w:rsid w:val="00EC3E10"/>
    <w:rsid w:val="00EE026C"/>
    <w:rsid w:val="00EF09A3"/>
    <w:rsid w:val="00EF0A80"/>
    <w:rsid w:val="00EF6A11"/>
    <w:rsid w:val="00F00003"/>
    <w:rsid w:val="00F119B5"/>
    <w:rsid w:val="00F229EB"/>
    <w:rsid w:val="00F2420B"/>
    <w:rsid w:val="00F33056"/>
    <w:rsid w:val="00F427DF"/>
    <w:rsid w:val="00F45EAB"/>
    <w:rsid w:val="00F46109"/>
    <w:rsid w:val="00F473F2"/>
    <w:rsid w:val="00F5167C"/>
    <w:rsid w:val="00F524E5"/>
    <w:rsid w:val="00F55E99"/>
    <w:rsid w:val="00F576BD"/>
    <w:rsid w:val="00F668B3"/>
    <w:rsid w:val="00F70EC1"/>
    <w:rsid w:val="00F73792"/>
    <w:rsid w:val="00F7548F"/>
    <w:rsid w:val="00F968BE"/>
    <w:rsid w:val="00FA47F6"/>
    <w:rsid w:val="00FC4D7B"/>
    <w:rsid w:val="00FD7066"/>
    <w:rsid w:val="00FD72A6"/>
    <w:rsid w:val="00FE1A75"/>
    <w:rsid w:val="00FE6333"/>
    <w:rsid w:val="00FF0B42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schemas-tilde-lv/tildestengine" w:name="phone"/>
  <w:shapeDefaults>
    <o:shapedefaults v:ext="edit" spidmax="2049"/>
    <o:shapelayout v:ext="edit">
      <o:idmap v:ext="edit" data="1"/>
    </o:shapelayout>
  </w:shapeDefaults>
  <w:decimalSymbol w:val=","/>
  <w:listSeparator w:val=";"/>
  <w15:docId w15:val="{BF31FB22-FCE5-40C6-AFA1-57414B4D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6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C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96E7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8C8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258C8"/>
  </w:style>
  <w:style w:type="paragraph" w:styleId="Footer">
    <w:name w:val="footer"/>
    <w:basedOn w:val="Normal"/>
    <w:link w:val="FooterChar"/>
    <w:uiPriority w:val="99"/>
    <w:unhideWhenUsed/>
    <w:rsid w:val="009258C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8C8"/>
  </w:style>
  <w:style w:type="paragraph" w:styleId="BalloonText">
    <w:name w:val="Balloon Text"/>
    <w:basedOn w:val="Normal"/>
    <w:link w:val="BalloonTextChar"/>
    <w:uiPriority w:val="99"/>
    <w:semiHidden/>
    <w:unhideWhenUsed/>
    <w:rsid w:val="0096573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73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96E7E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Strong">
    <w:name w:val="Strong"/>
    <w:basedOn w:val="DefaultParagraphFont"/>
    <w:uiPriority w:val="22"/>
    <w:qFormat/>
    <w:rsid w:val="00896E7E"/>
    <w:rPr>
      <w:b/>
      <w:bCs/>
    </w:rPr>
  </w:style>
  <w:style w:type="table" w:styleId="TableGrid">
    <w:name w:val="Table Grid"/>
    <w:basedOn w:val="TableNormal"/>
    <w:uiPriority w:val="59"/>
    <w:rsid w:val="00C6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bldescriptioncl">
    <w:name w:val="lbldescriptioncl"/>
    <w:basedOn w:val="DefaultParagraphFont"/>
    <w:rsid w:val="007A1270"/>
  </w:style>
  <w:style w:type="character" w:customStyle="1" w:styleId="Heading1Char">
    <w:name w:val="Heading 1 Char"/>
    <w:basedOn w:val="DefaultParagraphFont"/>
    <w:link w:val="Heading1"/>
    <w:uiPriority w:val="9"/>
    <w:rsid w:val="00426C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styleId="Hyperlink">
    <w:name w:val="Hyperlink"/>
    <w:basedOn w:val="DefaultParagraphFont"/>
    <w:rsid w:val="00DF74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1DD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25D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0D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ra.norenberga@dome.liepaja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Kede</dc:creator>
  <cp:lastModifiedBy>Renata Stambrauskė</cp:lastModifiedBy>
  <cp:revision>2</cp:revision>
  <cp:lastPrinted>2016-08-31T08:17:00Z</cp:lastPrinted>
  <dcterms:created xsi:type="dcterms:W3CDTF">2016-09-15T08:50:00Z</dcterms:created>
  <dcterms:modified xsi:type="dcterms:W3CDTF">2016-09-15T08:50:00Z</dcterms:modified>
</cp:coreProperties>
</file>